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C4" w:rsidRPr="00EE36A2" w:rsidRDefault="004814C4" w:rsidP="004814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810E31">
        <w:rPr>
          <w:rFonts w:ascii="Times New Roman" w:hAnsi="Times New Roman" w:cs="Times New Roman"/>
          <w:b/>
          <w:bCs/>
          <w:sz w:val="24"/>
          <w:u w:val="single"/>
        </w:rPr>
        <w:t>17CE2102</w:t>
      </w:r>
      <w:r w:rsidRPr="00EE36A2">
        <w:rPr>
          <w:rFonts w:ascii="Times New Roman" w:hAnsi="Times New Roman" w:cs="Times New Roman"/>
          <w:b/>
          <w:bCs/>
          <w:u w:val="single"/>
        </w:rPr>
        <w:t xml:space="preserve">- </w:t>
      </w:r>
      <w:r w:rsidRPr="00EE3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FLUID MECHANICS – I</w:t>
      </w:r>
    </w:p>
    <w:bookmarkEnd w:id="0"/>
    <w:p w:rsidR="004814C4" w:rsidRDefault="004814C4" w:rsidP="004814C4">
      <w:pPr>
        <w:pStyle w:val="Default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4814C4" w:rsidRPr="00EE36A2" w:rsidRDefault="004814C4" w:rsidP="004814C4">
      <w:pPr>
        <w:pStyle w:val="Default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7"/>
        <w:gridCol w:w="2195"/>
        <w:gridCol w:w="4267"/>
        <w:gridCol w:w="1117"/>
      </w:tblGrid>
      <w:tr w:rsidR="004814C4" w:rsidRPr="005B14BE" w:rsidTr="007475F4">
        <w:trPr>
          <w:trHeight w:val="360"/>
        </w:trPr>
        <w:tc>
          <w:tcPr>
            <w:tcW w:w="1043" w:type="pc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46" w:type="pc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228" w:type="pc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83" w:type="pc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4C4" w:rsidRPr="005B14BE" w:rsidTr="007475F4">
        <w:trPr>
          <w:trHeight w:val="360"/>
        </w:trPr>
        <w:tc>
          <w:tcPr>
            <w:tcW w:w="1043" w:type="pc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46" w:type="pc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228" w:type="pc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83" w:type="pc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814C4" w:rsidRPr="005B14BE" w:rsidTr="007475F4">
        <w:trPr>
          <w:trHeight w:val="360"/>
        </w:trPr>
        <w:tc>
          <w:tcPr>
            <w:tcW w:w="1043" w:type="pct"/>
            <w:vMerge w:val="restar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46" w:type="pct"/>
            <w:vMerge w:val="restart"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Engineering Mathematics-II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14C4" w:rsidRPr="005B14BE" w:rsidTr="007475F4">
        <w:trPr>
          <w:trHeight w:val="360"/>
        </w:trPr>
        <w:tc>
          <w:tcPr>
            <w:tcW w:w="1043" w:type="pct"/>
            <w:vMerge/>
          </w:tcPr>
          <w:p w:rsidR="004814C4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814C4" w:rsidRPr="005B14BE" w:rsidTr="007475F4">
        <w:trPr>
          <w:trHeight w:val="360"/>
        </w:trPr>
        <w:tc>
          <w:tcPr>
            <w:tcW w:w="1043" w:type="pct"/>
            <w:vMerge/>
          </w:tcPr>
          <w:p w:rsidR="004814C4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4814C4" w:rsidRPr="005B14BE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4814C4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4814C4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814C4" w:rsidRDefault="004814C4" w:rsidP="004814C4"/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9"/>
        <w:gridCol w:w="672"/>
        <w:gridCol w:w="7486"/>
      </w:tblGrid>
      <w:tr w:rsidR="004814C4" w:rsidRPr="00F52A98" w:rsidTr="007475F4">
        <w:trPr>
          <w:trHeight w:val="427"/>
        </w:trPr>
        <w:tc>
          <w:tcPr>
            <w:tcW w:w="750" w:type="pct"/>
            <w:tcBorders>
              <w:bottom w:val="single" w:sz="4" w:space="0" w:color="auto"/>
            </w:tcBorders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50" w:type="pct"/>
            <w:gridSpan w:val="2"/>
            <w:tcBorders>
              <w:bottom w:val="single" w:sz="4" w:space="0" w:color="auto"/>
            </w:tcBorders>
            <w:vAlign w:val="center"/>
          </w:tcPr>
          <w:p w:rsidR="004814C4" w:rsidRDefault="004814C4" w:rsidP="004814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impart knowledge on fluid properties and types of pressure.</w:t>
            </w:r>
          </w:p>
          <w:p w:rsidR="004814C4" w:rsidRDefault="004814C4" w:rsidP="004814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understand the pressure and buoyancy acting on submerged and floating bodies.</w:t>
            </w:r>
          </w:p>
          <w:p w:rsidR="004814C4" w:rsidRPr="00276001" w:rsidRDefault="004814C4" w:rsidP="004814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study the theories of fluid flow and its pressure variations.</w:t>
            </w:r>
          </w:p>
          <w:p w:rsidR="004814C4" w:rsidRPr="003C323D" w:rsidRDefault="004814C4" w:rsidP="004814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30BFF">
              <w:rPr>
                <w:rStyle w:val="fontstyle01"/>
                <w:rFonts w:ascii="Times New Roman" w:hAnsi="Times New Roman" w:cs="Times New Roman"/>
                <w:sz w:val="24"/>
              </w:rPr>
              <w:t>To understand the basics of fluid pro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>perties, pressure and buoyancy.</w:t>
            </w:r>
          </w:p>
          <w:p w:rsidR="004814C4" w:rsidRPr="00DA24C7" w:rsidRDefault="004814C4" w:rsidP="004814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30BFF">
              <w:rPr>
                <w:rStyle w:val="fontstyle01"/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>learn about fluid pressure and its measurements.</w:t>
            </w:r>
          </w:p>
          <w:p w:rsidR="004814C4" w:rsidRPr="007F6E64" w:rsidRDefault="004814C4" w:rsidP="004814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</w:rPr>
              <w:t xml:space="preserve">To learn about open channel flow and uniform flow. </w:t>
            </w:r>
          </w:p>
          <w:p w:rsidR="004814C4" w:rsidRPr="00D101CD" w:rsidRDefault="004814C4" w:rsidP="007475F4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C4" w:rsidRPr="00F52A98" w:rsidTr="007475F4">
        <w:trPr>
          <w:trHeight w:val="96"/>
        </w:trPr>
        <w:tc>
          <w:tcPr>
            <w:tcW w:w="750" w:type="pct"/>
            <w:vMerge w:val="restart"/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Understand the properties of fluid, differentiate type of pressures.</w:t>
            </w:r>
          </w:p>
        </w:tc>
      </w:tr>
      <w:tr w:rsidR="004814C4" w:rsidRPr="00F52A98" w:rsidTr="007475F4">
        <w:trPr>
          <w:trHeight w:val="121"/>
        </w:trPr>
        <w:tc>
          <w:tcPr>
            <w:tcW w:w="750" w:type="pct"/>
            <w:vMerge/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Compute hydrostatic pressure acting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apply the concept of buoyancy and flotation to determine the stability of floating bodies.</w:t>
            </w:r>
          </w:p>
        </w:tc>
      </w:tr>
      <w:tr w:rsidR="004814C4" w:rsidRPr="00F52A98" w:rsidTr="007475F4">
        <w:trPr>
          <w:trHeight w:val="100"/>
        </w:trPr>
        <w:tc>
          <w:tcPr>
            <w:tcW w:w="750" w:type="pct"/>
            <w:vMerge/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Apply conservation laws to derive governing equations of fluid flows and measurement.</w:t>
            </w:r>
          </w:p>
        </w:tc>
      </w:tr>
      <w:tr w:rsidR="004814C4" w:rsidRPr="00F52A98" w:rsidTr="007475F4">
        <w:trPr>
          <w:trHeight w:val="100"/>
        </w:trPr>
        <w:tc>
          <w:tcPr>
            <w:tcW w:w="750" w:type="pct"/>
            <w:vMerge/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Apply principles of dimensional analysis to design models.</w:t>
            </w:r>
          </w:p>
        </w:tc>
      </w:tr>
      <w:tr w:rsidR="004814C4" w:rsidRPr="00F52A98" w:rsidTr="007475F4">
        <w:trPr>
          <w:trHeight w:val="385"/>
        </w:trPr>
        <w:tc>
          <w:tcPr>
            <w:tcW w:w="750" w:type="pct"/>
            <w:vMerge/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0" w:type="pct"/>
          </w:tcPr>
          <w:p w:rsidR="004814C4" w:rsidRPr="00F52A98" w:rsidRDefault="004814C4" w:rsidP="00747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Analyze and design the open channel with uniform flow condition.</w:t>
            </w:r>
          </w:p>
        </w:tc>
      </w:tr>
      <w:tr w:rsidR="004814C4" w:rsidRPr="00F52A98" w:rsidTr="007475F4">
        <w:trPr>
          <w:trHeight w:val="385"/>
        </w:trPr>
        <w:tc>
          <w:tcPr>
            <w:tcW w:w="750" w:type="pct"/>
            <w:vMerge/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4814C4" w:rsidRPr="00F52A98" w:rsidRDefault="004814C4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0" w:type="pct"/>
          </w:tcPr>
          <w:p w:rsidR="004814C4" w:rsidRPr="00F52A98" w:rsidRDefault="004814C4" w:rsidP="00747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Analyze and design the open channel with gradually varied flow and rapidly varied flow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4C4" w:rsidRPr="00F52A98" w:rsidTr="007475F4">
        <w:trPr>
          <w:trHeight w:val="266"/>
        </w:trPr>
        <w:tc>
          <w:tcPr>
            <w:tcW w:w="750" w:type="pct"/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0" w:type="pct"/>
            <w:gridSpan w:val="2"/>
          </w:tcPr>
          <w:p w:rsidR="004814C4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</w:t>
            </w:r>
          </w:p>
          <w:p w:rsidR="004814C4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PROPERTIES OF FLUIDS: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Units, properties of fluids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Density, specific weight, specific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andspecific gravity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Thermodynamic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Prope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rties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 of perfect gas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Viscosity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Kinemati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viscosity, dynamic viscosity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Compressibility and elasticity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urface tension and capillarity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Liquid 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plet, Hollow bubble, liquid jet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Vapour pressure and cavitation.</w:t>
            </w:r>
          </w:p>
          <w:p w:rsidR="004814C4" w:rsidRPr="005160D3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Default="004814C4" w:rsidP="003E614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FLUID PRESSURE AND ITS M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EASUREMENT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Fluid pressure at a point; Pressur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variation in a fluid at rest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Pascal's Law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Atmospheric, absol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ute, gauge and vacuum pressures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Measurement of pressure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Simple manometers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differential manometers.</w:t>
            </w:r>
          </w:p>
          <w:p w:rsidR="004814C4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UNIT–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4814C4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HYDROSTATIC FORCES ON SURFACES: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Total pressure and 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of pressure on Plan surface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Vertical, horizontal and inclined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Total pressure and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pressure on curved surfaces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Total pressure and 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ntre of pressure on lock gates.</w:t>
            </w:r>
          </w:p>
          <w:p w:rsidR="004814C4" w:rsidRPr="00183D0C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C4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BUOYANCY A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ND FLOTATION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Buoyant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force and centre of buoyancy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Metacentre and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centric height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Stability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submerged and floating bodies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Deter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mination of Meta centric height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Metacentric height for 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oating bodies containing liquid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Time period of transverse oscillation of a floating body.</w:t>
            </w:r>
          </w:p>
          <w:p w:rsidR="004814C4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III</w:t>
            </w:r>
          </w:p>
          <w:p w:rsidR="004814C4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FUNDAMENTALS O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F FLUID FLOW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Velocity of fluid particles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fluid flow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scription of the flow pattern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Basic principles of fluid flow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Continuity equation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cceleration of a fluid particle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Rotational and irrotational motio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Circulation and Vorticity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elocity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potential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Stream function;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treamlines, equipotential lines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Flow net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Methods of drawi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flow nets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of flow net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Limitations of flow net.</w:t>
            </w:r>
          </w:p>
          <w:p w:rsidR="004814C4" w:rsidRPr="00F9027D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C4" w:rsidRPr="00D935E8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EQUAT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ION OF M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OTION AND ENERGY EQUATION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Forces acting on fluid mot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ion; Euler's equation of motion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Bernoulli's equation from the princi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 of conservation of energy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Energy correction factor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cation of Bernoulli's equation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Venturi meter, Orifice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meter, Nozzle meter, Pitot tube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Impulse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Momentum equations, Momentum correction factor.</w:t>
            </w:r>
          </w:p>
          <w:p w:rsidR="004814C4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4814C4" w:rsidRPr="00D935E8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DIMENSIONAL  ANALYSIS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Derived quan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tities; Dimensional homogeneity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Methods of dimensional analysis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Rayle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igh's method, Buckingham's Pie theorem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Repeating variable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analysis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Similitudes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Forces acting on fluid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Dimensional numbers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laws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models.</w:t>
            </w:r>
          </w:p>
          <w:p w:rsidR="004814C4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UNIT–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  <w:p w:rsidR="004814C4" w:rsidRPr="00183D0C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 CHANNEL FLOW – INTRODUCTION: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channels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flo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Velocity distribution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 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dimensional method of flow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Pressure distribution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 of continuity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rgy equation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Momentum equation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cific energy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depth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Section factor.</w:t>
            </w:r>
          </w:p>
          <w:p w:rsidR="004814C4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UNIFORM FLOW I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N OPEN CHANNEL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Chezy’s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Darcy-Weisbach friction factor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Manning's formula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Velocity-shear distribution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Manning's roughness coefficient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Hydrauli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cally efficient channel section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Critical slope.</w:t>
            </w:r>
          </w:p>
          <w:p w:rsidR="004814C4" w:rsidRPr="00F52A98" w:rsidRDefault="004814C4" w:rsidP="0074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UNIT–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  <w:p w:rsidR="004814C4" w:rsidRPr="00D935E8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GRADUAL VARIED FLOW (GVF)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N OPEN CHANNEL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Differential equation of GVF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assification of flow properties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Analysis of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profile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Transitional depth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GVF differential equation.</w:t>
            </w:r>
          </w:p>
          <w:p w:rsidR="004814C4" w:rsidRPr="00B925A4" w:rsidRDefault="004814C4" w:rsidP="007475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RAPIDLY VAR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IED FLOW (RVF) IN OPEN CHANNEL: 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Momentum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 formulation for jump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Hydraulic jump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horizontal rectangular channel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Non-rec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tangular channel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Sloping floor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Use of the jump as an energy dissipator.</w:t>
            </w:r>
          </w:p>
        </w:tc>
      </w:tr>
      <w:tr w:rsidR="004814C4" w:rsidRPr="00F52A98" w:rsidTr="007475F4">
        <w:trPr>
          <w:trHeight w:val="266"/>
        </w:trPr>
        <w:tc>
          <w:tcPr>
            <w:tcW w:w="750" w:type="pct"/>
          </w:tcPr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4814C4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  <w:p w:rsidR="004814C4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0" w:type="pct"/>
            <w:gridSpan w:val="2"/>
          </w:tcPr>
          <w:p w:rsidR="004814C4" w:rsidRDefault="004814C4" w:rsidP="00747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Pr="00F52A98" w:rsidRDefault="004814C4" w:rsidP="00747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14C4" w:rsidRPr="00F52A98" w:rsidRDefault="004814C4" w:rsidP="004814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Hydraulics and Fluid Mechanics Including Hydraulics machines by Dr. P.N. </w:t>
            </w: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Modi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, Dr. S.M. Seth,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Standard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book house publications.</w:t>
            </w:r>
          </w:p>
          <w:p w:rsidR="004814C4" w:rsidRPr="00F52A98" w:rsidRDefault="004814C4" w:rsidP="004814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Hydraulics and Fluid Mechanics Including Hydraulics machines A.K. Jain, </w:t>
            </w: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Publications.</w:t>
            </w:r>
          </w:p>
          <w:p w:rsidR="004814C4" w:rsidRDefault="004814C4" w:rsidP="004814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Subramanya.K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, Flow in Open channel, Tata McGraw Hill Publications, New Delhi.</w:t>
            </w:r>
          </w:p>
          <w:p w:rsidR="004814C4" w:rsidRPr="00F52A98" w:rsidRDefault="004814C4" w:rsidP="007475F4">
            <w:pPr>
              <w:pStyle w:val="ListParagraph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C4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  <w:r w:rsidRPr="00F52A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14C4" w:rsidRPr="00F52A98" w:rsidRDefault="004814C4" w:rsidP="00747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C4" w:rsidRPr="00F52A98" w:rsidRDefault="004814C4" w:rsidP="004814C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F M White, Fluid Mechanics, Tata McGraw Hill Publication.</w:t>
            </w:r>
          </w:p>
          <w:p w:rsidR="004814C4" w:rsidRPr="00F52A98" w:rsidRDefault="004814C4" w:rsidP="004814C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Fluid Mechanics – Fundamentals and Applic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tions by </w:t>
            </w: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Yunus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Cengel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Jhon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Cimbala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, Tata McGraw Hill Publications.</w:t>
            </w:r>
          </w:p>
          <w:p w:rsidR="004814C4" w:rsidRPr="00F52A98" w:rsidRDefault="004814C4" w:rsidP="004814C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Textbook of</w:t>
            </w:r>
            <w:r w:rsidRPr="00F52A98">
              <w:rPr>
                <w:rStyle w:val="apple-converted-space"/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F52A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Fluid Mechanics</w:t>
            </w:r>
            <w:r w:rsidRPr="00F52A98">
              <w:rPr>
                <w:rStyle w:val="apple-converted-space"/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F52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 Hydraulic</w:t>
            </w:r>
            <w:r w:rsidRPr="00F52A98">
              <w:rPr>
                <w:rStyle w:val="apple-converted-space"/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F52A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Machines by Dr</w:t>
            </w:r>
            <w:r w:rsidRPr="00F52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R.K. </w:t>
            </w: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Bansal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 Publications.</w:t>
            </w:r>
          </w:p>
          <w:p w:rsidR="004814C4" w:rsidRPr="00F9027D" w:rsidRDefault="004814C4" w:rsidP="004814C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Chow V.T. Open Channel Hydraulics, Blackburn Press.</w:t>
            </w:r>
          </w:p>
          <w:p w:rsidR="004814C4" w:rsidRPr="00F52A98" w:rsidRDefault="004814C4" w:rsidP="007475F4">
            <w:pPr>
              <w:pStyle w:val="ListParagraph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4BA"/>
    <w:multiLevelType w:val="hybridMultilevel"/>
    <w:tmpl w:val="9BE2C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E04C5"/>
    <w:multiLevelType w:val="hybridMultilevel"/>
    <w:tmpl w:val="23AE13E6"/>
    <w:lvl w:ilvl="0" w:tplc="BADC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1BB4"/>
    <w:multiLevelType w:val="hybridMultilevel"/>
    <w:tmpl w:val="CED42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1554"/>
    <w:rsid w:val="00024A29"/>
    <w:rsid w:val="000C022B"/>
    <w:rsid w:val="00171554"/>
    <w:rsid w:val="003E6141"/>
    <w:rsid w:val="004814C4"/>
    <w:rsid w:val="00A1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14C4"/>
  </w:style>
  <w:style w:type="paragraph" w:customStyle="1" w:styleId="Default">
    <w:name w:val="Default"/>
    <w:rsid w:val="00481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14C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814C4"/>
    <w:rPr>
      <w:rFonts w:ascii="Calibri" w:eastAsia="Calibri" w:hAnsi="Calibri" w:cs="Gautami"/>
    </w:rPr>
  </w:style>
  <w:style w:type="character" w:customStyle="1" w:styleId="fontstyle01">
    <w:name w:val="fontstyle01"/>
    <w:basedOn w:val="DefaultParagraphFont"/>
    <w:rsid w:val="004814C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14C4"/>
  </w:style>
  <w:style w:type="paragraph" w:customStyle="1" w:styleId="Default">
    <w:name w:val="Default"/>
    <w:rsid w:val="00481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14C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814C4"/>
    <w:rPr>
      <w:rFonts w:ascii="Calibri" w:eastAsia="Calibri" w:hAnsi="Calibri" w:cs="Gautami"/>
    </w:rPr>
  </w:style>
  <w:style w:type="character" w:customStyle="1" w:styleId="fontstyle01">
    <w:name w:val="fontstyle01"/>
    <w:basedOn w:val="DefaultParagraphFont"/>
    <w:rsid w:val="004814C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nbkr</cp:lastModifiedBy>
  <cp:revision>3</cp:revision>
  <dcterms:created xsi:type="dcterms:W3CDTF">2019-03-23T13:17:00Z</dcterms:created>
  <dcterms:modified xsi:type="dcterms:W3CDTF">2019-03-25T05:58:00Z</dcterms:modified>
</cp:coreProperties>
</file>